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AA" w:rsidRDefault="000076AA" w:rsidP="005E7647">
      <w:pPr>
        <w:ind w:left="-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44C61" w:rsidRDefault="00644C61" w:rsidP="005E7647">
      <w:pPr>
        <w:ind w:left="-709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3061"/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905"/>
        <w:gridCol w:w="1321"/>
        <w:gridCol w:w="4675"/>
      </w:tblGrid>
      <w:tr w:rsidR="009646BD" w:rsidRPr="00AB0F51" w:rsidTr="009646BD">
        <w:trPr>
          <w:trHeight w:val="489"/>
        </w:trPr>
        <w:tc>
          <w:tcPr>
            <w:tcW w:w="861" w:type="pct"/>
            <w:shd w:val="clear" w:color="auto" w:fill="auto"/>
            <w:vAlign w:val="center"/>
          </w:tcPr>
          <w:p w:rsidR="009646BD" w:rsidRPr="00AB0F51" w:rsidRDefault="009646BD" w:rsidP="009646BD">
            <w:pPr>
              <w:jc w:val="center"/>
              <w:rPr>
                <w:rFonts w:ascii="Times New Roman" w:hAnsi="Times New Roman"/>
                <w:b/>
              </w:rPr>
            </w:pPr>
            <w:r w:rsidRPr="00AB0F51"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646BD" w:rsidRPr="00AB0F51" w:rsidRDefault="009646BD" w:rsidP="009646BD">
            <w:pPr>
              <w:jc w:val="center"/>
              <w:rPr>
                <w:rFonts w:ascii="Times New Roman" w:hAnsi="Times New Roman"/>
                <w:b/>
              </w:rPr>
            </w:pPr>
            <w:r w:rsidRPr="00AB0F51">
              <w:rPr>
                <w:rFonts w:ascii="Times New Roman" w:hAnsi="Times New Roman"/>
                <w:b/>
              </w:rPr>
              <w:t>Toplantı Sayısı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646BD" w:rsidRPr="00AB0F51" w:rsidRDefault="009646BD" w:rsidP="009646BD">
            <w:pPr>
              <w:jc w:val="center"/>
              <w:rPr>
                <w:rFonts w:ascii="Times New Roman" w:hAnsi="Times New Roman"/>
                <w:b/>
              </w:rPr>
            </w:pPr>
            <w:r w:rsidRPr="00AB0F51">
              <w:rPr>
                <w:rFonts w:ascii="Times New Roman" w:hAnsi="Times New Roman"/>
                <w:b/>
              </w:rPr>
              <w:t>Karar No</w:t>
            </w:r>
          </w:p>
        </w:tc>
        <w:tc>
          <w:tcPr>
            <w:tcW w:w="2450" w:type="pct"/>
            <w:shd w:val="clear" w:color="auto" w:fill="auto"/>
          </w:tcPr>
          <w:p w:rsidR="009646BD" w:rsidRPr="00AB0F51" w:rsidRDefault="009646BD" w:rsidP="009646BD">
            <w:pPr>
              <w:jc w:val="center"/>
              <w:rPr>
                <w:rFonts w:ascii="Times New Roman" w:hAnsi="Times New Roman"/>
              </w:rPr>
            </w:pPr>
          </w:p>
        </w:tc>
      </w:tr>
      <w:tr w:rsidR="009646BD" w:rsidRPr="00AB0F51" w:rsidTr="009646BD">
        <w:trPr>
          <w:trHeight w:val="489"/>
        </w:trPr>
        <w:tc>
          <w:tcPr>
            <w:tcW w:w="861" w:type="pct"/>
            <w:shd w:val="clear" w:color="auto" w:fill="auto"/>
          </w:tcPr>
          <w:p w:rsidR="009646BD" w:rsidRPr="00AB0F51" w:rsidRDefault="009646BD" w:rsidP="009646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pct"/>
            <w:shd w:val="clear" w:color="auto" w:fill="auto"/>
          </w:tcPr>
          <w:p w:rsidR="009646BD" w:rsidRPr="00AB0F51" w:rsidRDefault="009646BD" w:rsidP="009646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shd w:val="clear" w:color="auto" w:fill="auto"/>
          </w:tcPr>
          <w:p w:rsidR="009646BD" w:rsidRPr="00AB0F51" w:rsidRDefault="009646BD" w:rsidP="009646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0" w:type="pct"/>
            <w:shd w:val="clear" w:color="auto" w:fill="auto"/>
          </w:tcPr>
          <w:p w:rsidR="009646BD" w:rsidRPr="00AB0F51" w:rsidRDefault="009646BD" w:rsidP="009646BD">
            <w:pPr>
              <w:jc w:val="center"/>
              <w:rPr>
                <w:rFonts w:ascii="Times New Roman" w:hAnsi="Times New Roman"/>
              </w:rPr>
            </w:pPr>
          </w:p>
        </w:tc>
      </w:tr>
      <w:tr w:rsidR="009646BD" w:rsidRPr="00AB0F51" w:rsidTr="00A73E24">
        <w:trPr>
          <w:trHeight w:val="4939"/>
        </w:trPr>
        <w:tc>
          <w:tcPr>
            <w:tcW w:w="5000" w:type="pct"/>
            <w:gridSpan w:val="4"/>
            <w:shd w:val="clear" w:color="auto" w:fill="auto"/>
          </w:tcPr>
          <w:p w:rsidR="009646BD" w:rsidRDefault="009646BD" w:rsidP="009646BD">
            <w:pPr>
              <w:jc w:val="both"/>
              <w:rPr>
                <w:rFonts w:ascii="Times New Roman" w:hAnsi="Times New Roman"/>
              </w:rPr>
            </w:pPr>
          </w:p>
          <w:p w:rsidR="009646BD" w:rsidRDefault="009646BD" w:rsidP="009646BD">
            <w:pPr>
              <w:jc w:val="both"/>
              <w:rPr>
                <w:rFonts w:ascii="Times New Roman" w:hAnsi="Times New Roman"/>
              </w:rPr>
            </w:pPr>
          </w:p>
          <w:p w:rsidR="009646BD" w:rsidRDefault="009646BD" w:rsidP="009646BD">
            <w:pPr>
              <w:jc w:val="both"/>
              <w:rPr>
                <w:rFonts w:ascii="Times New Roman" w:hAnsi="Times New Roman"/>
              </w:rPr>
            </w:pPr>
          </w:p>
          <w:p w:rsidR="009646BD" w:rsidRDefault="009646BD" w:rsidP="009646BD">
            <w:pPr>
              <w:jc w:val="both"/>
              <w:rPr>
                <w:rFonts w:ascii="Times New Roman" w:hAnsi="Times New Roman"/>
              </w:rPr>
            </w:pPr>
          </w:p>
          <w:p w:rsidR="009646BD" w:rsidRDefault="009646BD" w:rsidP="009646BD">
            <w:pPr>
              <w:jc w:val="both"/>
              <w:rPr>
                <w:rFonts w:ascii="Times New Roman" w:hAnsi="Times New Roman"/>
              </w:rPr>
            </w:pPr>
          </w:p>
          <w:p w:rsidR="009646BD" w:rsidRDefault="009646BD" w:rsidP="009646BD">
            <w:pPr>
              <w:jc w:val="both"/>
              <w:rPr>
                <w:rFonts w:ascii="Times New Roman" w:hAnsi="Times New Roman"/>
              </w:rPr>
            </w:pPr>
          </w:p>
          <w:p w:rsidR="009646BD" w:rsidRPr="00AB0F51" w:rsidRDefault="009646BD" w:rsidP="009646B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646BD" w:rsidRDefault="009646BD" w:rsidP="00644C61">
      <w:pPr>
        <w:jc w:val="center"/>
        <w:rPr>
          <w:rFonts w:ascii="Times New Roman" w:hAnsi="Times New Roman"/>
          <w:b/>
        </w:rPr>
      </w:pPr>
    </w:p>
    <w:p w:rsidR="009646BD" w:rsidRDefault="009646BD" w:rsidP="00644C61">
      <w:pPr>
        <w:jc w:val="center"/>
        <w:rPr>
          <w:rFonts w:ascii="Times New Roman" w:hAnsi="Times New Roman"/>
          <w:b/>
        </w:rPr>
      </w:pPr>
    </w:p>
    <w:p w:rsidR="00644C61" w:rsidRPr="00644C61" w:rsidRDefault="00644C61" w:rsidP="009646BD">
      <w:pPr>
        <w:jc w:val="center"/>
        <w:rPr>
          <w:rFonts w:ascii="Times New Roman" w:hAnsi="Times New Roman"/>
          <w:b/>
        </w:rPr>
      </w:pPr>
      <w:r w:rsidRPr="00644C61">
        <w:rPr>
          <w:rFonts w:ascii="Times New Roman" w:hAnsi="Times New Roman"/>
          <w:b/>
        </w:rPr>
        <w:t>ASLI GİBİDİR</w:t>
      </w:r>
    </w:p>
    <w:p w:rsidR="00644C61" w:rsidRPr="00644C61" w:rsidRDefault="00644C61" w:rsidP="009646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../..</w:t>
      </w:r>
      <w:r w:rsidR="00D772C0">
        <w:rPr>
          <w:rFonts w:ascii="Times New Roman" w:hAnsi="Times New Roman"/>
          <w:b/>
        </w:rPr>
        <w:t>/202</w:t>
      </w:r>
    </w:p>
    <w:p w:rsidR="00644C61" w:rsidRPr="00644C61" w:rsidRDefault="00644C61" w:rsidP="009646BD">
      <w:pPr>
        <w:jc w:val="center"/>
        <w:rPr>
          <w:rFonts w:ascii="Times New Roman" w:hAnsi="Times New Roman"/>
          <w:b/>
        </w:rPr>
      </w:pPr>
    </w:p>
    <w:p w:rsidR="00D772C0" w:rsidRDefault="009646BD" w:rsidP="009646B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Şevket BAHÇACIOĞLU</w:t>
      </w:r>
    </w:p>
    <w:p w:rsidR="00644C61" w:rsidRPr="00644C61" w:rsidRDefault="009646BD" w:rsidP="009646B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</w:t>
      </w:r>
      <w:r w:rsidR="00644C61" w:rsidRPr="00644C61">
        <w:rPr>
          <w:rFonts w:ascii="Times New Roman" w:hAnsi="Times New Roman"/>
          <w:b/>
        </w:rPr>
        <w:t>Genel Sekreter</w:t>
      </w:r>
      <w:r w:rsidR="00D772C0">
        <w:rPr>
          <w:rFonts w:ascii="Times New Roman" w:hAnsi="Times New Roman"/>
          <w:b/>
        </w:rPr>
        <w:t xml:space="preserve"> V.</w:t>
      </w:r>
    </w:p>
    <w:p w:rsidR="00644C61" w:rsidRDefault="00644C61" w:rsidP="009646BD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:rsidR="006F46E2" w:rsidRDefault="006F46E2" w:rsidP="005E7647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:rsidR="00AB0F51" w:rsidRPr="00AB0F51" w:rsidRDefault="00AB0F51" w:rsidP="00AB0F51">
      <w:pPr>
        <w:spacing w:after="0"/>
        <w:rPr>
          <w:vanish/>
        </w:rPr>
      </w:pPr>
    </w:p>
    <w:p w:rsidR="00DA36E0" w:rsidRPr="00695591" w:rsidRDefault="00DA36E0" w:rsidP="00695591">
      <w:pPr>
        <w:rPr>
          <w:rFonts w:ascii="Times New Roman" w:hAnsi="Times New Roman"/>
          <w:sz w:val="24"/>
          <w:szCs w:val="24"/>
        </w:rPr>
      </w:pPr>
    </w:p>
    <w:sectPr w:rsidR="00DA36E0" w:rsidRPr="00695591" w:rsidSect="00964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BF" w:rsidRDefault="00F327BF" w:rsidP="000076AA">
      <w:pPr>
        <w:spacing w:after="0" w:line="240" w:lineRule="auto"/>
      </w:pPr>
      <w:r>
        <w:separator/>
      </w:r>
    </w:p>
  </w:endnote>
  <w:endnote w:type="continuationSeparator" w:id="0">
    <w:p w:rsidR="00F327BF" w:rsidRDefault="00F327BF" w:rsidP="0000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E8" w:rsidRDefault="00603D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67" w:rsidRDefault="00603DE8" w:rsidP="00603DE8">
    <w:pPr>
      <w:pStyle w:val="AltBilgi"/>
    </w:pPr>
    <w:r>
      <w:rPr>
        <w:rFonts w:ascii="Times New Roman" w:hAnsi="Times New Roman"/>
        <w:sz w:val="20"/>
        <w:szCs w:val="20"/>
      </w:rPr>
      <w:t>(KYS-FRM-143; Revizyon Tarihi: ….../…../…..; Revizyon No:00</w:t>
    </w:r>
    <w:r>
      <w:t xml:space="preserve">)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E8" w:rsidRDefault="00603D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BF" w:rsidRDefault="00F327BF" w:rsidP="000076AA">
      <w:pPr>
        <w:spacing w:after="0" w:line="240" w:lineRule="auto"/>
      </w:pPr>
      <w:r>
        <w:separator/>
      </w:r>
    </w:p>
  </w:footnote>
  <w:footnote w:type="continuationSeparator" w:id="0">
    <w:p w:rsidR="00F327BF" w:rsidRDefault="00F327BF" w:rsidP="0000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AA" w:rsidRDefault="001C647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389547" o:spid="_x0000_s2053" type="#_x0000_t75" style="position:absolute;margin-left:0;margin-top:0;width:592.8pt;height:838.55pt;z-index:-251658240;mso-position-horizontal:center;mso-position-horizontal-relative:margin;mso-position-vertical:center;mso-position-vertical-relative:margin" o:allowincell="f">
          <v:imagedata r:id="rId1" o:title="antetl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4104"/>
      <w:gridCol w:w="1560"/>
      <w:gridCol w:w="1559"/>
      <w:gridCol w:w="1295"/>
    </w:tblGrid>
    <w:tr w:rsidR="009D1242" w:rsidRPr="00B96D5E" w:rsidTr="00B96D5E">
      <w:trPr>
        <w:trHeight w:val="267"/>
      </w:trPr>
      <w:tc>
        <w:tcPr>
          <w:tcW w:w="1566" w:type="dxa"/>
          <w:vMerge w:val="restart"/>
          <w:shd w:val="clear" w:color="auto" w:fill="auto"/>
        </w:tcPr>
        <w:p w:rsidR="009D1242" w:rsidRPr="009D1242" w:rsidRDefault="00D2479D" w:rsidP="00B96D5E">
          <w:pPr>
            <w:spacing w:after="0" w:line="240" w:lineRule="auto"/>
            <w:rPr>
              <w:rFonts w:ascii="Calibri" w:eastAsia="Calibri" w:hAnsi="Calibri"/>
            </w:rPr>
          </w:pPr>
          <w:r w:rsidRPr="00B96D5E">
            <w:rPr>
              <w:rFonts w:ascii="Arial" w:eastAsia="Calibri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>
                <wp:extent cx="857250" cy="8286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  <w:shd w:val="clear" w:color="auto" w:fill="auto"/>
        </w:tcPr>
        <w:p w:rsidR="009D1242" w:rsidRPr="009D1242" w:rsidRDefault="009D1242" w:rsidP="00B96D5E">
          <w:pPr>
            <w:spacing w:after="0" w:line="240" w:lineRule="auto"/>
            <w:rPr>
              <w:rFonts w:ascii="Times New Roman" w:eastAsia="Calibri" w:hAnsi="Times New Roman"/>
              <w:b/>
            </w:rPr>
          </w:pPr>
        </w:p>
        <w:p w:rsidR="009D1242" w:rsidRPr="009D1242" w:rsidRDefault="009D1242" w:rsidP="00B96D5E">
          <w:pPr>
            <w:spacing w:after="0"/>
            <w:jc w:val="center"/>
            <w:rPr>
              <w:rFonts w:ascii="Times New Roman" w:eastAsia="Calibri" w:hAnsi="Times New Roman"/>
              <w:b/>
            </w:rPr>
          </w:pPr>
          <w:r w:rsidRPr="009D1242">
            <w:rPr>
              <w:rFonts w:ascii="Times New Roman" w:eastAsia="Calibri" w:hAnsi="Times New Roman"/>
              <w:b/>
            </w:rPr>
            <w:t>T.C.</w:t>
          </w:r>
        </w:p>
        <w:p w:rsidR="009D1242" w:rsidRPr="009D1242" w:rsidRDefault="009D1242" w:rsidP="00B96D5E">
          <w:pPr>
            <w:spacing w:after="0"/>
            <w:jc w:val="center"/>
            <w:rPr>
              <w:rFonts w:ascii="Times New Roman" w:eastAsia="Calibri" w:hAnsi="Times New Roman"/>
              <w:b/>
            </w:rPr>
          </w:pPr>
          <w:r w:rsidRPr="009D1242">
            <w:rPr>
              <w:rFonts w:ascii="Times New Roman" w:eastAsia="Calibri" w:hAnsi="Times New Roman"/>
              <w:b/>
            </w:rPr>
            <w:t>KASTAMONU ÜNİVERSİTESİ</w:t>
          </w:r>
        </w:p>
        <w:p w:rsidR="009D1242" w:rsidRPr="009D1242" w:rsidRDefault="009D1242" w:rsidP="00B96D5E">
          <w:pPr>
            <w:spacing w:after="0" w:line="240" w:lineRule="auto"/>
            <w:jc w:val="center"/>
            <w:rPr>
              <w:rFonts w:ascii="Times New Roman" w:eastAsia="Calibri" w:hAnsi="Times New Roman"/>
              <w:b/>
            </w:rPr>
          </w:pPr>
          <w:r w:rsidRPr="009D1242">
            <w:rPr>
              <w:rFonts w:ascii="Times New Roman" w:eastAsia="Calibri" w:hAnsi="Times New Roman"/>
              <w:b/>
            </w:rPr>
            <w:t>REKTÖRLÜĞÜ</w:t>
          </w:r>
        </w:p>
        <w:p w:rsidR="009D1242" w:rsidRPr="009D1242" w:rsidRDefault="009D1242" w:rsidP="00B96D5E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Calibri" w:hAnsi="Times New Roman"/>
              <w:b/>
              <w:bCs/>
              <w:sz w:val="24"/>
              <w:szCs w:val="24"/>
              <w:lang w:eastAsia="tr-TR"/>
            </w:rPr>
          </w:pPr>
          <w:r w:rsidRPr="009D1242">
            <w:rPr>
              <w:rFonts w:ascii="Times New Roman" w:eastAsia="Calibri" w:hAnsi="Times New Roman"/>
              <w:b/>
            </w:rPr>
            <w:t>Senato Karar Örneği</w:t>
          </w:r>
        </w:p>
      </w:tc>
      <w:tc>
        <w:tcPr>
          <w:tcW w:w="1560" w:type="dxa"/>
          <w:shd w:val="clear" w:color="auto" w:fill="auto"/>
        </w:tcPr>
        <w:p w:rsidR="009D1242" w:rsidRPr="009D1242" w:rsidRDefault="009D1242" w:rsidP="00B96D5E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</w:rPr>
          </w:pPr>
          <w:r w:rsidRPr="009D1242">
            <w:rPr>
              <w:rFonts w:ascii="Times New Roman" w:eastAsia="Calibri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  <w:shd w:val="clear" w:color="auto" w:fill="auto"/>
        </w:tcPr>
        <w:p w:rsidR="009D1242" w:rsidRPr="009D1242" w:rsidRDefault="009D1242" w:rsidP="00B96D5E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</w:rPr>
          </w:pPr>
          <w:r w:rsidRPr="009D1242">
            <w:rPr>
              <w:rFonts w:ascii="Times New Roman" w:eastAsia="Calibri" w:hAnsi="Times New Roman"/>
              <w:sz w:val="20"/>
              <w:szCs w:val="20"/>
            </w:rPr>
            <w:t>KYS-FRM-143</w:t>
          </w:r>
        </w:p>
      </w:tc>
      <w:tc>
        <w:tcPr>
          <w:tcW w:w="1295" w:type="dxa"/>
          <w:vMerge w:val="restart"/>
          <w:shd w:val="clear" w:color="auto" w:fill="auto"/>
        </w:tcPr>
        <w:p w:rsidR="009D1242" w:rsidRPr="009D1242" w:rsidRDefault="009D1242" w:rsidP="00B96D5E">
          <w:pPr>
            <w:spacing w:after="0" w:line="240" w:lineRule="auto"/>
            <w:rPr>
              <w:rFonts w:ascii="Calibri" w:eastAsia="Calibri" w:hAnsi="Calibri"/>
            </w:rPr>
          </w:pPr>
        </w:p>
      </w:tc>
    </w:tr>
    <w:tr w:rsidR="009D1242" w:rsidRPr="00B96D5E" w:rsidTr="00B96D5E">
      <w:trPr>
        <w:trHeight w:val="267"/>
      </w:trPr>
      <w:tc>
        <w:tcPr>
          <w:tcW w:w="1566" w:type="dxa"/>
          <w:vMerge/>
          <w:shd w:val="clear" w:color="auto" w:fill="auto"/>
        </w:tcPr>
        <w:p w:rsidR="009D1242" w:rsidRPr="009D1242" w:rsidRDefault="009D1242" w:rsidP="00B96D5E">
          <w:pPr>
            <w:spacing w:after="0" w:line="240" w:lineRule="auto"/>
            <w:rPr>
              <w:rFonts w:ascii="Calibri" w:eastAsia="Calibri" w:hAnsi="Calibri"/>
            </w:rPr>
          </w:pPr>
        </w:p>
      </w:tc>
      <w:tc>
        <w:tcPr>
          <w:tcW w:w="4104" w:type="dxa"/>
          <w:vMerge/>
          <w:shd w:val="clear" w:color="auto" w:fill="auto"/>
        </w:tcPr>
        <w:p w:rsidR="009D1242" w:rsidRPr="009D1242" w:rsidRDefault="009D1242" w:rsidP="00B96D5E">
          <w:pPr>
            <w:spacing w:after="0" w:line="240" w:lineRule="auto"/>
            <w:rPr>
              <w:rFonts w:ascii="Calibri" w:eastAsia="Calibri" w:hAnsi="Calibri"/>
            </w:rPr>
          </w:pPr>
        </w:p>
      </w:tc>
      <w:tc>
        <w:tcPr>
          <w:tcW w:w="1560" w:type="dxa"/>
          <w:shd w:val="clear" w:color="auto" w:fill="auto"/>
        </w:tcPr>
        <w:p w:rsidR="009D1242" w:rsidRPr="009D1242" w:rsidRDefault="009D1242" w:rsidP="00B96D5E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</w:rPr>
          </w:pPr>
          <w:r w:rsidRPr="009D1242">
            <w:rPr>
              <w:rFonts w:ascii="Times New Roman" w:eastAsia="Calibri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  <w:shd w:val="clear" w:color="auto" w:fill="auto"/>
        </w:tcPr>
        <w:p w:rsidR="009D1242" w:rsidRPr="009D1242" w:rsidRDefault="00603DE8" w:rsidP="00B96D5E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  <w:shd w:val="clear" w:color="auto" w:fill="auto"/>
        </w:tcPr>
        <w:p w:rsidR="009D1242" w:rsidRPr="009D1242" w:rsidRDefault="009D1242" w:rsidP="00B96D5E">
          <w:pPr>
            <w:spacing w:after="0" w:line="240" w:lineRule="auto"/>
            <w:rPr>
              <w:rFonts w:ascii="Calibri" w:eastAsia="Calibri" w:hAnsi="Calibri"/>
            </w:rPr>
          </w:pPr>
        </w:p>
      </w:tc>
    </w:tr>
    <w:tr w:rsidR="009D1242" w:rsidRPr="00B96D5E" w:rsidTr="00B96D5E">
      <w:trPr>
        <w:trHeight w:val="281"/>
      </w:trPr>
      <w:tc>
        <w:tcPr>
          <w:tcW w:w="1566" w:type="dxa"/>
          <w:vMerge/>
          <w:shd w:val="clear" w:color="auto" w:fill="auto"/>
        </w:tcPr>
        <w:p w:rsidR="009D1242" w:rsidRPr="009D1242" w:rsidRDefault="009D1242" w:rsidP="00B96D5E">
          <w:pPr>
            <w:spacing w:after="0" w:line="240" w:lineRule="auto"/>
            <w:rPr>
              <w:rFonts w:ascii="Calibri" w:eastAsia="Calibri" w:hAnsi="Calibri"/>
            </w:rPr>
          </w:pPr>
        </w:p>
      </w:tc>
      <w:tc>
        <w:tcPr>
          <w:tcW w:w="4104" w:type="dxa"/>
          <w:vMerge/>
          <w:shd w:val="clear" w:color="auto" w:fill="auto"/>
        </w:tcPr>
        <w:p w:rsidR="009D1242" w:rsidRPr="009D1242" w:rsidRDefault="009D1242" w:rsidP="00B96D5E">
          <w:pPr>
            <w:spacing w:after="0" w:line="240" w:lineRule="auto"/>
            <w:rPr>
              <w:rFonts w:ascii="Calibri" w:eastAsia="Calibri" w:hAnsi="Calibri"/>
            </w:rPr>
          </w:pPr>
        </w:p>
      </w:tc>
      <w:tc>
        <w:tcPr>
          <w:tcW w:w="1560" w:type="dxa"/>
          <w:shd w:val="clear" w:color="auto" w:fill="auto"/>
        </w:tcPr>
        <w:p w:rsidR="009D1242" w:rsidRPr="009D1242" w:rsidRDefault="009D1242" w:rsidP="00B96D5E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</w:rPr>
          </w:pPr>
          <w:r w:rsidRPr="009D1242">
            <w:rPr>
              <w:rFonts w:ascii="Times New Roman" w:eastAsia="Calibri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  <w:shd w:val="clear" w:color="auto" w:fill="auto"/>
        </w:tcPr>
        <w:p w:rsidR="009D1242" w:rsidRPr="009D1242" w:rsidRDefault="00603DE8" w:rsidP="00B96D5E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-</w:t>
          </w:r>
        </w:p>
      </w:tc>
      <w:tc>
        <w:tcPr>
          <w:tcW w:w="1295" w:type="dxa"/>
          <w:vMerge/>
          <w:shd w:val="clear" w:color="auto" w:fill="auto"/>
        </w:tcPr>
        <w:p w:rsidR="009D1242" w:rsidRPr="009D1242" w:rsidRDefault="009D1242" w:rsidP="00B96D5E">
          <w:pPr>
            <w:spacing w:after="0" w:line="240" w:lineRule="auto"/>
            <w:rPr>
              <w:rFonts w:ascii="Calibri" w:eastAsia="Calibri" w:hAnsi="Calibri"/>
            </w:rPr>
          </w:pPr>
        </w:p>
      </w:tc>
    </w:tr>
    <w:tr w:rsidR="009D1242" w:rsidRPr="00B96D5E" w:rsidTr="00B96D5E">
      <w:trPr>
        <w:trHeight w:val="281"/>
      </w:trPr>
      <w:tc>
        <w:tcPr>
          <w:tcW w:w="1566" w:type="dxa"/>
          <w:vMerge/>
          <w:shd w:val="clear" w:color="auto" w:fill="auto"/>
        </w:tcPr>
        <w:p w:rsidR="009D1242" w:rsidRPr="009D1242" w:rsidRDefault="009D1242" w:rsidP="00B96D5E">
          <w:pPr>
            <w:spacing w:after="0" w:line="240" w:lineRule="auto"/>
            <w:rPr>
              <w:rFonts w:ascii="Calibri" w:eastAsia="Calibri" w:hAnsi="Calibri"/>
            </w:rPr>
          </w:pPr>
        </w:p>
      </w:tc>
      <w:tc>
        <w:tcPr>
          <w:tcW w:w="4104" w:type="dxa"/>
          <w:vMerge/>
          <w:shd w:val="clear" w:color="auto" w:fill="auto"/>
        </w:tcPr>
        <w:p w:rsidR="009D1242" w:rsidRPr="009D1242" w:rsidRDefault="009D1242" w:rsidP="00B96D5E">
          <w:pPr>
            <w:spacing w:after="0" w:line="240" w:lineRule="auto"/>
            <w:rPr>
              <w:rFonts w:ascii="Calibri" w:eastAsia="Calibri" w:hAnsi="Calibri"/>
            </w:rPr>
          </w:pPr>
        </w:p>
      </w:tc>
      <w:tc>
        <w:tcPr>
          <w:tcW w:w="1560" w:type="dxa"/>
          <w:shd w:val="clear" w:color="auto" w:fill="auto"/>
        </w:tcPr>
        <w:p w:rsidR="009D1242" w:rsidRPr="009D1242" w:rsidRDefault="009D1242" w:rsidP="00B96D5E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</w:rPr>
          </w:pPr>
          <w:r w:rsidRPr="009D1242">
            <w:rPr>
              <w:rFonts w:ascii="Times New Roman" w:eastAsia="Calibri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  <w:shd w:val="clear" w:color="auto" w:fill="auto"/>
        </w:tcPr>
        <w:p w:rsidR="009D1242" w:rsidRPr="009D1242" w:rsidRDefault="009D1242" w:rsidP="00B96D5E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</w:rPr>
          </w:pPr>
          <w:r w:rsidRPr="009D1242">
            <w:rPr>
              <w:rFonts w:ascii="Times New Roman" w:eastAsia="Calibri" w:hAnsi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  <w:shd w:val="clear" w:color="auto" w:fill="auto"/>
        </w:tcPr>
        <w:p w:rsidR="009D1242" w:rsidRPr="009D1242" w:rsidRDefault="009D1242" w:rsidP="00B96D5E">
          <w:pPr>
            <w:spacing w:after="0" w:line="240" w:lineRule="auto"/>
            <w:rPr>
              <w:rFonts w:ascii="Calibri" w:eastAsia="Calibri" w:hAnsi="Calibri"/>
            </w:rPr>
          </w:pPr>
        </w:p>
      </w:tc>
    </w:tr>
    <w:tr w:rsidR="009D1242" w:rsidRPr="00B96D5E" w:rsidTr="00B96D5E">
      <w:trPr>
        <w:trHeight w:val="267"/>
      </w:trPr>
      <w:tc>
        <w:tcPr>
          <w:tcW w:w="1566" w:type="dxa"/>
          <w:vMerge/>
          <w:shd w:val="clear" w:color="auto" w:fill="auto"/>
        </w:tcPr>
        <w:p w:rsidR="009D1242" w:rsidRPr="009D1242" w:rsidRDefault="009D1242" w:rsidP="00B96D5E">
          <w:pPr>
            <w:spacing w:after="0" w:line="240" w:lineRule="auto"/>
            <w:rPr>
              <w:rFonts w:ascii="Calibri" w:eastAsia="Calibri" w:hAnsi="Calibri"/>
            </w:rPr>
          </w:pPr>
        </w:p>
      </w:tc>
      <w:tc>
        <w:tcPr>
          <w:tcW w:w="4104" w:type="dxa"/>
          <w:vMerge/>
          <w:shd w:val="clear" w:color="auto" w:fill="auto"/>
        </w:tcPr>
        <w:p w:rsidR="009D1242" w:rsidRPr="009D1242" w:rsidRDefault="009D1242" w:rsidP="00B96D5E">
          <w:pPr>
            <w:spacing w:after="0" w:line="240" w:lineRule="auto"/>
            <w:rPr>
              <w:rFonts w:ascii="Calibri" w:eastAsia="Calibri" w:hAnsi="Calibri"/>
            </w:rPr>
          </w:pPr>
        </w:p>
      </w:tc>
      <w:tc>
        <w:tcPr>
          <w:tcW w:w="1560" w:type="dxa"/>
          <w:shd w:val="clear" w:color="auto" w:fill="auto"/>
        </w:tcPr>
        <w:p w:rsidR="009D1242" w:rsidRPr="009D1242" w:rsidRDefault="009D1242" w:rsidP="00B96D5E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</w:rPr>
          </w:pPr>
          <w:r w:rsidRPr="009D1242">
            <w:rPr>
              <w:rFonts w:ascii="Times New Roman" w:eastAsia="Calibri" w:hAnsi="Times New Roman"/>
              <w:sz w:val="20"/>
              <w:szCs w:val="20"/>
            </w:rPr>
            <w:t>Sayfa No</w:t>
          </w:r>
        </w:p>
      </w:tc>
      <w:tc>
        <w:tcPr>
          <w:tcW w:w="1559" w:type="dxa"/>
          <w:shd w:val="clear" w:color="auto" w:fill="auto"/>
        </w:tcPr>
        <w:p w:rsidR="009D1242" w:rsidRPr="009D1242" w:rsidRDefault="009D1242" w:rsidP="00B96D5E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</w:rPr>
          </w:pPr>
          <w:r w:rsidRPr="009D1242">
            <w:rPr>
              <w:rFonts w:ascii="Times New Roman" w:eastAsia="Calibri" w:hAnsi="Times New Roman"/>
              <w:sz w:val="20"/>
              <w:szCs w:val="20"/>
            </w:rPr>
            <w:t>1/1</w:t>
          </w:r>
        </w:p>
      </w:tc>
      <w:tc>
        <w:tcPr>
          <w:tcW w:w="1295" w:type="dxa"/>
          <w:vMerge/>
          <w:shd w:val="clear" w:color="auto" w:fill="auto"/>
        </w:tcPr>
        <w:p w:rsidR="009D1242" w:rsidRPr="009D1242" w:rsidRDefault="009D1242" w:rsidP="00B96D5E">
          <w:pPr>
            <w:spacing w:after="0" w:line="240" w:lineRule="auto"/>
            <w:rPr>
              <w:rFonts w:ascii="Calibri" w:eastAsia="Calibri" w:hAnsi="Calibri"/>
            </w:rPr>
          </w:pPr>
        </w:p>
      </w:tc>
    </w:tr>
  </w:tbl>
  <w:p w:rsidR="000777BF" w:rsidRDefault="000777BF" w:rsidP="000777BF">
    <w:pPr>
      <w:pStyle w:val="stBilgi"/>
      <w:tabs>
        <w:tab w:val="clear" w:pos="4536"/>
        <w:tab w:val="clear" w:pos="9072"/>
        <w:tab w:val="left" w:pos="11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AA" w:rsidRDefault="001C647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389546" o:spid="_x0000_s2052" type="#_x0000_t75" style="position:absolute;margin-left:0;margin-top:0;width:592.8pt;height:838.55pt;z-index:-251659264;mso-position-horizontal:center;mso-position-horizontal-relative:margin;mso-position-vertical:center;mso-position-vertical-relative:margin" o:allowincell="f">
          <v:imagedata r:id="rId1" o:title="antetl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1AC7234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31765"/>
    <w:multiLevelType w:val="hybridMultilevel"/>
    <w:tmpl w:val="7408DC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2867"/>
    <w:multiLevelType w:val="hybridMultilevel"/>
    <w:tmpl w:val="44E8FDC4"/>
    <w:lvl w:ilvl="0" w:tplc="F57C3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B13A0"/>
    <w:multiLevelType w:val="hybridMultilevel"/>
    <w:tmpl w:val="28E2E1CC"/>
    <w:lvl w:ilvl="0" w:tplc="041F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 w15:restartNumberingAfterBreak="0">
    <w:nsid w:val="21A60B93"/>
    <w:multiLevelType w:val="hybridMultilevel"/>
    <w:tmpl w:val="674C6F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35295"/>
    <w:multiLevelType w:val="hybridMultilevel"/>
    <w:tmpl w:val="C896A704"/>
    <w:lvl w:ilvl="0" w:tplc="041F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6655838"/>
    <w:multiLevelType w:val="hybridMultilevel"/>
    <w:tmpl w:val="498873E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E56F3A"/>
    <w:multiLevelType w:val="hybridMultilevel"/>
    <w:tmpl w:val="A5645DF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AA"/>
    <w:rsid w:val="0000534B"/>
    <w:rsid w:val="000076AA"/>
    <w:rsid w:val="000235B8"/>
    <w:rsid w:val="000777BF"/>
    <w:rsid w:val="000A245D"/>
    <w:rsid w:val="000C0084"/>
    <w:rsid w:val="000C0DE9"/>
    <w:rsid w:val="001A6ADC"/>
    <w:rsid w:val="001C6477"/>
    <w:rsid w:val="00207FA8"/>
    <w:rsid w:val="00215ADC"/>
    <w:rsid w:val="003463F8"/>
    <w:rsid w:val="00380CC2"/>
    <w:rsid w:val="003B0646"/>
    <w:rsid w:val="003E7755"/>
    <w:rsid w:val="0042124C"/>
    <w:rsid w:val="00512E73"/>
    <w:rsid w:val="00565E20"/>
    <w:rsid w:val="005E7647"/>
    <w:rsid w:val="00603DE8"/>
    <w:rsid w:val="00644C61"/>
    <w:rsid w:val="006870B4"/>
    <w:rsid w:val="00695591"/>
    <w:rsid w:val="006C71BD"/>
    <w:rsid w:val="006F46E2"/>
    <w:rsid w:val="00707740"/>
    <w:rsid w:val="0074752C"/>
    <w:rsid w:val="007A50BD"/>
    <w:rsid w:val="008D080C"/>
    <w:rsid w:val="008E14FD"/>
    <w:rsid w:val="008F77CF"/>
    <w:rsid w:val="00962DAD"/>
    <w:rsid w:val="009646BD"/>
    <w:rsid w:val="00997D67"/>
    <w:rsid w:val="009A1578"/>
    <w:rsid w:val="009D1242"/>
    <w:rsid w:val="00A73E24"/>
    <w:rsid w:val="00AB0F51"/>
    <w:rsid w:val="00B82D07"/>
    <w:rsid w:val="00B96D5E"/>
    <w:rsid w:val="00C26E81"/>
    <w:rsid w:val="00C42FB5"/>
    <w:rsid w:val="00C61B9A"/>
    <w:rsid w:val="00C84949"/>
    <w:rsid w:val="00C9387D"/>
    <w:rsid w:val="00CA3ED1"/>
    <w:rsid w:val="00D2479D"/>
    <w:rsid w:val="00D772C0"/>
    <w:rsid w:val="00DA36E0"/>
    <w:rsid w:val="00E00A66"/>
    <w:rsid w:val="00E15DC6"/>
    <w:rsid w:val="00E82E6A"/>
    <w:rsid w:val="00EF680F"/>
    <w:rsid w:val="00F327BF"/>
    <w:rsid w:val="00F6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86FA979E-5E9E-4065-836A-D5645D26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76AA"/>
  </w:style>
  <w:style w:type="paragraph" w:styleId="AltBilgi">
    <w:name w:val="footer"/>
    <w:basedOn w:val="Normal"/>
    <w:link w:val="AltBilgiChar"/>
    <w:uiPriority w:val="99"/>
    <w:unhideWhenUsed/>
    <w:rsid w:val="0000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76AA"/>
  </w:style>
  <w:style w:type="table" w:styleId="TabloKlavuzu">
    <w:name w:val="Table Grid"/>
    <w:basedOn w:val="NormalTablo"/>
    <w:uiPriority w:val="39"/>
    <w:rsid w:val="00747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77BF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5E764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listparagraph">
    <w:name w:val="listparagraph"/>
    <w:basedOn w:val="Normal"/>
    <w:rsid w:val="003E7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Numaras">
    <w:name w:val="List Number"/>
    <w:basedOn w:val="Normal"/>
    <w:uiPriority w:val="99"/>
    <w:unhideWhenUsed/>
    <w:rsid w:val="006C71BD"/>
    <w:pPr>
      <w:numPr>
        <w:numId w:val="7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DA36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9646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9D12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C7FF-95E2-4212-81C5-A153E3DF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Singin</dc:creator>
  <cp:keywords/>
  <dc:description/>
  <cp:lastModifiedBy>ESRA AVANOGLU</cp:lastModifiedBy>
  <cp:revision>2</cp:revision>
  <cp:lastPrinted>2018-09-11T07:55:00Z</cp:lastPrinted>
  <dcterms:created xsi:type="dcterms:W3CDTF">2023-08-21T11:41:00Z</dcterms:created>
  <dcterms:modified xsi:type="dcterms:W3CDTF">2023-08-21T11:41:00Z</dcterms:modified>
</cp:coreProperties>
</file>